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A985" w14:textId="4687B199" w:rsidR="0047704B" w:rsidRDefault="0047704B" w:rsidP="0047704B">
      <w:pPr>
        <w:spacing w:afterLines="50" w:after="163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2024年度获奖情况</w:t>
      </w:r>
    </w:p>
    <w:tbl>
      <w:tblPr>
        <w:tblW w:w="134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378"/>
        <w:gridCol w:w="3583"/>
        <w:gridCol w:w="1418"/>
        <w:gridCol w:w="3325"/>
        <w:gridCol w:w="2884"/>
      </w:tblGrid>
      <w:tr w:rsidR="0047704B" w14:paraId="1ABAA9B0" w14:textId="77777777" w:rsidTr="007903E1">
        <w:trPr>
          <w:trHeight w:val="520"/>
        </w:trPr>
        <w:tc>
          <w:tcPr>
            <w:tcW w:w="851" w:type="dxa"/>
          </w:tcPr>
          <w:p w14:paraId="7AC04893" w14:textId="77777777" w:rsidR="0047704B" w:rsidRDefault="0047704B" w:rsidP="007903E1">
            <w:pPr>
              <w:spacing w:afterLines="50" w:after="163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序号</w:t>
            </w:r>
            <w:proofErr w:type="spellEnd"/>
          </w:p>
        </w:tc>
        <w:tc>
          <w:tcPr>
            <w:tcW w:w="1378" w:type="dxa"/>
          </w:tcPr>
          <w:p w14:paraId="3DAD39DF" w14:textId="77777777" w:rsidR="0047704B" w:rsidRDefault="0047704B" w:rsidP="007903E1">
            <w:pPr>
              <w:spacing w:afterLines="50" w:after="163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年份</w:t>
            </w:r>
            <w:proofErr w:type="spellEnd"/>
          </w:p>
        </w:tc>
        <w:tc>
          <w:tcPr>
            <w:tcW w:w="3583" w:type="dxa"/>
          </w:tcPr>
          <w:p w14:paraId="3991ED43" w14:textId="77777777" w:rsidR="0047704B" w:rsidRDefault="0047704B" w:rsidP="007903E1">
            <w:pPr>
              <w:spacing w:afterLines="50" w:after="163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奖励类别</w:t>
            </w:r>
            <w:proofErr w:type="spellEnd"/>
          </w:p>
        </w:tc>
        <w:tc>
          <w:tcPr>
            <w:tcW w:w="1418" w:type="dxa"/>
          </w:tcPr>
          <w:p w14:paraId="2E480798" w14:textId="77777777" w:rsidR="0047704B" w:rsidRDefault="0047704B" w:rsidP="007903E1">
            <w:pPr>
              <w:spacing w:afterLines="50" w:after="163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等级</w:t>
            </w:r>
            <w:proofErr w:type="spellEnd"/>
          </w:p>
        </w:tc>
        <w:tc>
          <w:tcPr>
            <w:tcW w:w="3325" w:type="dxa"/>
          </w:tcPr>
          <w:p w14:paraId="1C582D69" w14:textId="77777777" w:rsidR="0047704B" w:rsidRDefault="0047704B" w:rsidP="007903E1">
            <w:pPr>
              <w:spacing w:afterLines="50" w:after="163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项目名称</w:t>
            </w:r>
            <w:proofErr w:type="spellEnd"/>
          </w:p>
        </w:tc>
        <w:tc>
          <w:tcPr>
            <w:tcW w:w="2884" w:type="dxa"/>
          </w:tcPr>
          <w:p w14:paraId="7DD2CACA" w14:textId="77777777" w:rsidR="0047704B" w:rsidRDefault="0047704B" w:rsidP="007903E1">
            <w:pPr>
              <w:spacing w:afterLines="50" w:after="163"/>
              <w:ind w:leftChars="72" w:left="173" w:firstLine="24"/>
              <w:jc w:val="center"/>
              <w:rPr>
                <w:rFonts w:ascii="宋体" w:eastAsia="宋体" w:hAnsi="宋体" w:hint="eastAsia"/>
                <w:b/>
                <w:bCs/>
                <w:sz w:val="22"/>
              </w:rPr>
            </w:pPr>
            <w:proofErr w:type="spellStart"/>
            <w:r>
              <w:rPr>
                <w:rFonts w:ascii="宋体" w:eastAsia="宋体" w:hAnsi="宋体" w:hint="eastAsia"/>
                <w:b/>
                <w:bCs/>
                <w:sz w:val="22"/>
              </w:rPr>
              <w:t>完成人</w:t>
            </w:r>
            <w:proofErr w:type="spellEnd"/>
          </w:p>
        </w:tc>
      </w:tr>
      <w:tr w:rsidR="0047704B" w14:paraId="26C2E0B7" w14:textId="77777777" w:rsidTr="007903E1">
        <w:trPr>
          <w:trHeight w:val="1255"/>
        </w:trPr>
        <w:tc>
          <w:tcPr>
            <w:tcW w:w="851" w:type="dxa"/>
            <w:vAlign w:val="center"/>
          </w:tcPr>
          <w:p w14:paraId="060C739F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378" w:type="dxa"/>
            <w:vAlign w:val="center"/>
          </w:tcPr>
          <w:p w14:paraId="26BC5475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2024年9月20日公布</w:t>
            </w:r>
          </w:p>
        </w:tc>
        <w:tc>
          <w:tcPr>
            <w:tcW w:w="3583" w:type="dxa"/>
            <w:vAlign w:val="center"/>
          </w:tcPr>
          <w:p w14:paraId="2200E11A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全球前2%顶尖科学家终身科学影响力排行榜和年度科学影响力排行榜</w:t>
            </w:r>
          </w:p>
        </w:tc>
        <w:tc>
          <w:tcPr>
            <w:tcW w:w="1418" w:type="dxa"/>
            <w:vAlign w:val="center"/>
          </w:tcPr>
          <w:p w14:paraId="16C858B2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325" w:type="dxa"/>
            <w:vAlign w:val="center"/>
          </w:tcPr>
          <w:p w14:paraId="1EFF6BA0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884" w:type="dxa"/>
            <w:vAlign w:val="center"/>
          </w:tcPr>
          <w:p w14:paraId="47D08D20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杜军保</w:t>
            </w:r>
            <w:proofErr w:type="spellEnd"/>
          </w:p>
        </w:tc>
      </w:tr>
      <w:tr w:rsidR="0047704B" w14:paraId="40E969DC" w14:textId="77777777" w:rsidTr="007903E1">
        <w:trPr>
          <w:trHeight w:val="1054"/>
        </w:trPr>
        <w:tc>
          <w:tcPr>
            <w:tcW w:w="851" w:type="dxa"/>
            <w:vAlign w:val="center"/>
          </w:tcPr>
          <w:p w14:paraId="1D338906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378" w:type="dxa"/>
            <w:vAlign w:val="center"/>
          </w:tcPr>
          <w:p w14:paraId="5D1C7C07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2024</w:t>
            </w:r>
          </w:p>
        </w:tc>
        <w:tc>
          <w:tcPr>
            <w:tcW w:w="3583" w:type="dxa"/>
            <w:vAlign w:val="center"/>
          </w:tcPr>
          <w:p w14:paraId="28CEF202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proofErr w:type="gramStart"/>
            <w:r>
              <w:rPr>
                <w:rFonts w:ascii="仿宋" w:eastAsia="仿宋" w:hAnsi="仿宋" w:hint="eastAsia"/>
                <w:lang w:eastAsia="zh-CN"/>
              </w:rPr>
              <w:t>爱思唯尔</w:t>
            </w:r>
            <w:proofErr w:type="gramEnd"/>
            <w:r>
              <w:rPr>
                <w:rFonts w:ascii="仿宋" w:eastAsia="仿宋" w:hAnsi="仿宋" w:hint="eastAsia"/>
                <w:lang w:eastAsia="zh-CN"/>
              </w:rPr>
              <w:t>“中国高被引学者”</w:t>
            </w:r>
          </w:p>
        </w:tc>
        <w:tc>
          <w:tcPr>
            <w:tcW w:w="1418" w:type="dxa"/>
            <w:vAlign w:val="center"/>
          </w:tcPr>
          <w:p w14:paraId="26270BEC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4301245E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1DDCF681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杜军保</w:t>
            </w:r>
            <w:proofErr w:type="spellEnd"/>
          </w:p>
        </w:tc>
      </w:tr>
      <w:tr w:rsidR="0047704B" w14:paraId="7297FEB5" w14:textId="77777777" w:rsidTr="007903E1">
        <w:trPr>
          <w:trHeight w:val="1255"/>
        </w:trPr>
        <w:tc>
          <w:tcPr>
            <w:tcW w:w="851" w:type="dxa"/>
            <w:vAlign w:val="center"/>
          </w:tcPr>
          <w:p w14:paraId="558F0333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378" w:type="dxa"/>
            <w:vAlign w:val="center"/>
          </w:tcPr>
          <w:p w14:paraId="6A7A930B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2024</w:t>
            </w:r>
          </w:p>
        </w:tc>
        <w:tc>
          <w:tcPr>
            <w:tcW w:w="3583" w:type="dxa"/>
            <w:vAlign w:val="center"/>
          </w:tcPr>
          <w:p w14:paraId="7B67ECD3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2023年度中国心血管</w:t>
            </w:r>
            <w:proofErr w:type="gramStart"/>
            <w:r>
              <w:rPr>
                <w:rFonts w:ascii="仿宋" w:eastAsia="仿宋" w:hAnsi="仿宋"/>
                <w:lang w:eastAsia="zh-CN"/>
              </w:rPr>
              <w:t>病基础</w:t>
            </w:r>
            <w:proofErr w:type="gramEnd"/>
            <w:r>
              <w:rPr>
                <w:rFonts w:ascii="仿宋" w:eastAsia="仿宋" w:hAnsi="仿宋"/>
                <w:lang w:eastAsia="zh-CN"/>
              </w:rPr>
              <w:t>医学领域十大进展</w:t>
            </w:r>
          </w:p>
        </w:tc>
        <w:tc>
          <w:tcPr>
            <w:tcW w:w="1418" w:type="dxa"/>
            <w:vAlign w:val="center"/>
          </w:tcPr>
          <w:p w14:paraId="5CF56711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/>
              </w:rPr>
              <w:t>排名第一</w:t>
            </w:r>
            <w:proofErr w:type="spellEnd"/>
          </w:p>
        </w:tc>
        <w:tc>
          <w:tcPr>
            <w:tcW w:w="3325" w:type="dxa"/>
            <w:vAlign w:val="center"/>
          </w:tcPr>
          <w:p w14:paraId="4D7FE04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Peptide Vaccine Against ADAMTS-7 Ameliorates Atherosclerosis and Postinjury Neointima Hyperplasia.</w:t>
            </w:r>
          </w:p>
        </w:tc>
        <w:tc>
          <w:tcPr>
            <w:tcW w:w="2884" w:type="dxa"/>
            <w:vAlign w:val="center"/>
          </w:tcPr>
          <w:p w14:paraId="3DCCBDBE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/>
              </w:rPr>
              <w:t>孔炜、付毅等</w:t>
            </w:r>
            <w:proofErr w:type="spellEnd"/>
          </w:p>
        </w:tc>
      </w:tr>
      <w:tr w:rsidR="0047704B" w14:paraId="1EF4B49D" w14:textId="77777777" w:rsidTr="007903E1">
        <w:trPr>
          <w:trHeight w:val="940"/>
        </w:trPr>
        <w:tc>
          <w:tcPr>
            <w:tcW w:w="851" w:type="dxa"/>
            <w:vAlign w:val="center"/>
          </w:tcPr>
          <w:p w14:paraId="4C135A0B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378" w:type="dxa"/>
            <w:vAlign w:val="center"/>
          </w:tcPr>
          <w:p w14:paraId="1D722E3E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583" w:type="dxa"/>
            <w:vAlign w:val="center"/>
          </w:tcPr>
          <w:p w14:paraId="4064B69F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ISHR国际心脏学会Fellow</w:t>
            </w:r>
          </w:p>
        </w:tc>
        <w:tc>
          <w:tcPr>
            <w:tcW w:w="1418" w:type="dxa"/>
            <w:vAlign w:val="center"/>
          </w:tcPr>
          <w:p w14:paraId="72BED125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1D6A5B0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1433B6B3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孔炜</w:t>
            </w:r>
            <w:r>
              <w:rPr>
                <w:rFonts w:ascii="仿宋" w:eastAsia="仿宋" w:hAnsi="仿宋"/>
                <w:lang w:eastAsia="zh-CN"/>
              </w:rPr>
              <w:t>（中国唯一）</w:t>
            </w:r>
          </w:p>
        </w:tc>
      </w:tr>
      <w:tr w:rsidR="0047704B" w14:paraId="32FC893D" w14:textId="77777777" w:rsidTr="007903E1">
        <w:trPr>
          <w:trHeight w:val="1255"/>
        </w:trPr>
        <w:tc>
          <w:tcPr>
            <w:tcW w:w="851" w:type="dxa"/>
            <w:vAlign w:val="center"/>
          </w:tcPr>
          <w:p w14:paraId="2CC1BEBB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378" w:type="dxa"/>
            <w:vAlign w:val="center"/>
          </w:tcPr>
          <w:p w14:paraId="1FBEE1A7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2024年1月11日揭晓</w:t>
            </w:r>
          </w:p>
        </w:tc>
        <w:tc>
          <w:tcPr>
            <w:tcW w:w="3583" w:type="dxa"/>
            <w:vAlign w:val="center"/>
          </w:tcPr>
          <w:p w14:paraId="78E395B6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两院院士评选2023年中国十大科技进展新闻</w:t>
            </w:r>
          </w:p>
        </w:tc>
        <w:tc>
          <w:tcPr>
            <w:tcW w:w="1418" w:type="dxa"/>
            <w:vAlign w:val="center"/>
          </w:tcPr>
          <w:p w14:paraId="4DF36359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325" w:type="dxa"/>
            <w:vAlign w:val="center"/>
          </w:tcPr>
          <w:p w14:paraId="0D372D78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科学家阐明嗅觉感知分子机制</w:t>
            </w:r>
          </w:p>
        </w:tc>
        <w:tc>
          <w:tcPr>
            <w:tcW w:w="2884" w:type="dxa"/>
            <w:vAlign w:val="center"/>
          </w:tcPr>
          <w:p w14:paraId="18D809CC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孙金鹏、李乾</w:t>
            </w:r>
            <w:proofErr w:type="spellEnd"/>
          </w:p>
        </w:tc>
      </w:tr>
      <w:tr w:rsidR="0047704B" w14:paraId="0151AD19" w14:textId="77777777" w:rsidTr="007903E1">
        <w:trPr>
          <w:trHeight w:val="1255"/>
        </w:trPr>
        <w:tc>
          <w:tcPr>
            <w:tcW w:w="851" w:type="dxa"/>
            <w:vAlign w:val="center"/>
          </w:tcPr>
          <w:p w14:paraId="1D29B07F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6</w:t>
            </w:r>
          </w:p>
        </w:tc>
        <w:tc>
          <w:tcPr>
            <w:tcW w:w="1378" w:type="dxa"/>
            <w:vAlign w:val="center"/>
          </w:tcPr>
          <w:p w14:paraId="6364A89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024</w:t>
            </w:r>
          </w:p>
        </w:tc>
        <w:tc>
          <w:tcPr>
            <w:tcW w:w="3583" w:type="dxa"/>
            <w:vAlign w:val="center"/>
          </w:tcPr>
          <w:p w14:paraId="27A57CE2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12B4A885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325" w:type="dxa"/>
            <w:vAlign w:val="center"/>
          </w:tcPr>
          <w:p w14:paraId="37B1B58F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北京高校卓越青年科学家</w:t>
            </w:r>
          </w:p>
        </w:tc>
        <w:tc>
          <w:tcPr>
            <w:tcW w:w="2884" w:type="dxa"/>
            <w:vAlign w:val="center"/>
          </w:tcPr>
          <w:p w14:paraId="378EEE1D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姜长涛</w:t>
            </w:r>
            <w:proofErr w:type="spellEnd"/>
          </w:p>
        </w:tc>
      </w:tr>
      <w:tr w:rsidR="0047704B" w14:paraId="279AA2A3" w14:textId="77777777" w:rsidTr="007903E1">
        <w:trPr>
          <w:trHeight w:val="1128"/>
        </w:trPr>
        <w:tc>
          <w:tcPr>
            <w:tcW w:w="851" w:type="dxa"/>
            <w:vAlign w:val="center"/>
          </w:tcPr>
          <w:p w14:paraId="356A5466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1378" w:type="dxa"/>
            <w:vAlign w:val="center"/>
          </w:tcPr>
          <w:p w14:paraId="4B34AF5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024</w:t>
            </w:r>
          </w:p>
        </w:tc>
        <w:tc>
          <w:tcPr>
            <w:tcW w:w="3583" w:type="dxa"/>
            <w:vAlign w:val="center"/>
          </w:tcPr>
          <w:p w14:paraId="3F384DB7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6E0A3188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325" w:type="dxa"/>
            <w:vAlign w:val="center"/>
          </w:tcPr>
          <w:p w14:paraId="181B1642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中国高等学校十大科技进展</w:t>
            </w:r>
          </w:p>
        </w:tc>
        <w:tc>
          <w:tcPr>
            <w:tcW w:w="2884" w:type="dxa"/>
            <w:vAlign w:val="center"/>
          </w:tcPr>
          <w:p w14:paraId="6231B286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姜长涛</w:t>
            </w:r>
            <w:proofErr w:type="spellEnd"/>
          </w:p>
        </w:tc>
      </w:tr>
      <w:tr w:rsidR="0047704B" w14:paraId="7376CBCE" w14:textId="77777777" w:rsidTr="007903E1">
        <w:trPr>
          <w:trHeight w:val="838"/>
        </w:trPr>
        <w:tc>
          <w:tcPr>
            <w:tcW w:w="851" w:type="dxa"/>
            <w:vAlign w:val="center"/>
          </w:tcPr>
          <w:p w14:paraId="725E0687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1378" w:type="dxa"/>
            <w:vAlign w:val="center"/>
          </w:tcPr>
          <w:p w14:paraId="1C2D558B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024</w:t>
            </w:r>
          </w:p>
        </w:tc>
        <w:tc>
          <w:tcPr>
            <w:tcW w:w="3583" w:type="dxa"/>
            <w:vAlign w:val="center"/>
          </w:tcPr>
          <w:p w14:paraId="12376993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72D9E917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325" w:type="dxa"/>
            <w:vAlign w:val="center"/>
          </w:tcPr>
          <w:p w14:paraId="2CD01C81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中国生命科学十大进展</w:t>
            </w:r>
          </w:p>
        </w:tc>
        <w:tc>
          <w:tcPr>
            <w:tcW w:w="2884" w:type="dxa"/>
            <w:vAlign w:val="center"/>
          </w:tcPr>
          <w:p w14:paraId="46E25229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姜长涛，乔杰，雷晓光，王广，汪锴</w:t>
            </w:r>
          </w:p>
        </w:tc>
      </w:tr>
      <w:tr w:rsidR="0047704B" w14:paraId="42899D95" w14:textId="77777777" w:rsidTr="007903E1">
        <w:trPr>
          <w:trHeight w:val="824"/>
        </w:trPr>
        <w:tc>
          <w:tcPr>
            <w:tcW w:w="851" w:type="dxa"/>
            <w:vAlign w:val="center"/>
          </w:tcPr>
          <w:p w14:paraId="2F7580AB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1378" w:type="dxa"/>
            <w:vAlign w:val="center"/>
          </w:tcPr>
          <w:p w14:paraId="49D5EA13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2024</w:t>
            </w:r>
          </w:p>
        </w:tc>
        <w:tc>
          <w:tcPr>
            <w:tcW w:w="3583" w:type="dxa"/>
            <w:vAlign w:val="center"/>
          </w:tcPr>
          <w:p w14:paraId="2E81BF75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人才奖励</w:t>
            </w:r>
            <w:proofErr w:type="spellEnd"/>
          </w:p>
        </w:tc>
        <w:tc>
          <w:tcPr>
            <w:tcW w:w="1418" w:type="dxa"/>
            <w:vAlign w:val="center"/>
          </w:tcPr>
          <w:p w14:paraId="429ABC34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3325" w:type="dxa"/>
            <w:vAlign w:val="center"/>
          </w:tcPr>
          <w:p w14:paraId="4532E26B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国家优秀青年医师</w:t>
            </w:r>
            <w:proofErr w:type="spellEnd"/>
          </w:p>
        </w:tc>
        <w:tc>
          <w:tcPr>
            <w:tcW w:w="2884" w:type="dxa"/>
            <w:vAlign w:val="center"/>
          </w:tcPr>
          <w:p w14:paraId="4C25004E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祖凌云</w:t>
            </w:r>
            <w:proofErr w:type="spellEnd"/>
          </w:p>
        </w:tc>
      </w:tr>
      <w:tr w:rsidR="0047704B" w14:paraId="59C52CF6" w14:textId="77777777" w:rsidTr="007903E1">
        <w:trPr>
          <w:trHeight w:val="1015"/>
        </w:trPr>
        <w:tc>
          <w:tcPr>
            <w:tcW w:w="851" w:type="dxa"/>
            <w:vAlign w:val="center"/>
          </w:tcPr>
          <w:p w14:paraId="346F3086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1378" w:type="dxa"/>
            <w:vAlign w:val="center"/>
          </w:tcPr>
          <w:p w14:paraId="28A564E4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2024</w:t>
            </w:r>
          </w:p>
        </w:tc>
        <w:tc>
          <w:tcPr>
            <w:tcW w:w="3583" w:type="dxa"/>
            <w:vAlign w:val="center"/>
          </w:tcPr>
          <w:p w14:paraId="6C1C3AFE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广东省科学技术奖</w:t>
            </w:r>
            <w:proofErr w:type="spellEnd"/>
          </w:p>
        </w:tc>
        <w:tc>
          <w:tcPr>
            <w:tcW w:w="1418" w:type="dxa"/>
            <w:vAlign w:val="center"/>
          </w:tcPr>
          <w:p w14:paraId="12101D02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科技进步奖一等奖</w:t>
            </w:r>
            <w:proofErr w:type="spellEnd"/>
          </w:p>
        </w:tc>
        <w:tc>
          <w:tcPr>
            <w:tcW w:w="3325" w:type="dxa"/>
            <w:vAlign w:val="center"/>
          </w:tcPr>
          <w:p w14:paraId="0F359D96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心肌损伤的机制与心肌保护关键技术的系列创新研究和推广应用</w:t>
            </w:r>
          </w:p>
        </w:tc>
        <w:tc>
          <w:tcPr>
            <w:tcW w:w="2884" w:type="dxa"/>
            <w:vAlign w:val="center"/>
          </w:tcPr>
          <w:p w14:paraId="16EB3E63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张岩（第8完成人）</w:t>
            </w:r>
          </w:p>
        </w:tc>
      </w:tr>
      <w:tr w:rsidR="0047704B" w14:paraId="651F4BBF" w14:textId="77777777" w:rsidTr="007903E1">
        <w:trPr>
          <w:trHeight w:val="1031"/>
        </w:trPr>
        <w:tc>
          <w:tcPr>
            <w:tcW w:w="851" w:type="dxa"/>
            <w:vAlign w:val="center"/>
          </w:tcPr>
          <w:p w14:paraId="7C5AC0C4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1378" w:type="dxa"/>
            <w:vAlign w:val="center"/>
          </w:tcPr>
          <w:p w14:paraId="40A21285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2024</w:t>
            </w:r>
          </w:p>
        </w:tc>
        <w:tc>
          <w:tcPr>
            <w:tcW w:w="3583" w:type="dxa"/>
            <w:vAlign w:val="center"/>
          </w:tcPr>
          <w:p w14:paraId="24AD40C6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北京市科学技术奖</w:t>
            </w:r>
            <w:proofErr w:type="spellEnd"/>
          </w:p>
        </w:tc>
        <w:tc>
          <w:tcPr>
            <w:tcW w:w="1418" w:type="dxa"/>
            <w:vAlign w:val="center"/>
          </w:tcPr>
          <w:p w14:paraId="259AB835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科学技术进步奖二等奖</w:t>
            </w:r>
          </w:p>
        </w:tc>
        <w:tc>
          <w:tcPr>
            <w:tcW w:w="3325" w:type="dxa"/>
            <w:vAlign w:val="center"/>
          </w:tcPr>
          <w:p w14:paraId="3B999FA6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心肌纤维化在体无创影像评价体系的建立与应用</w:t>
            </w:r>
          </w:p>
        </w:tc>
        <w:tc>
          <w:tcPr>
            <w:tcW w:w="2884" w:type="dxa"/>
            <w:vAlign w:val="center"/>
          </w:tcPr>
          <w:p w14:paraId="0F8E6758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张岩（第2完成人）</w:t>
            </w:r>
          </w:p>
        </w:tc>
      </w:tr>
      <w:tr w:rsidR="0047704B" w14:paraId="4223510B" w14:textId="77777777" w:rsidTr="007903E1">
        <w:trPr>
          <w:trHeight w:val="1255"/>
        </w:trPr>
        <w:tc>
          <w:tcPr>
            <w:tcW w:w="851" w:type="dxa"/>
            <w:vAlign w:val="center"/>
          </w:tcPr>
          <w:p w14:paraId="7CA9C1B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1378" w:type="dxa"/>
            <w:vAlign w:val="center"/>
          </w:tcPr>
          <w:p w14:paraId="177A6A52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2024</w:t>
            </w:r>
          </w:p>
        </w:tc>
        <w:tc>
          <w:tcPr>
            <w:tcW w:w="3583" w:type="dxa"/>
            <w:vAlign w:val="center"/>
          </w:tcPr>
          <w:p w14:paraId="4E4D8C9A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石景山景贤计划</w:t>
            </w:r>
            <w:proofErr w:type="spellEnd"/>
          </w:p>
        </w:tc>
        <w:tc>
          <w:tcPr>
            <w:tcW w:w="1418" w:type="dxa"/>
            <w:vAlign w:val="center"/>
          </w:tcPr>
          <w:p w14:paraId="1017CE5C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顶尖人才</w:t>
            </w:r>
            <w:proofErr w:type="spellEnd"/>
          </w:p>
        </w:tc>
        <w:tc>
          <w:tcPr>
            <w:tcW w:w="3325" w:type="dxa"/>
            <w:vAlign w:val="center"/>
          </w:tcPr>
          <w:p w14:paraId="7C544DC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proofErr w:type="gramStart"/>
            <w:r>
              <w:rPr>
                <w:rFonts w:ascii="仿宋" w:eastAsia="仿宋" w:hAnsi="仿宋" w:hint="eastAsia"/>
              </w:rPr>
              <w:t>石景山“</w:t>
            </w:r>
            <w:proofErr w:type="gramEnd"/>
            <w:r>
              <w:rPr>
                <w:rFonts w:ascii="仿宋" w:eastAsia="仿宋" w:hAnsi="仿宋" w:hint="eastAsia"/>
              </w:rPr>
              <w:t>景贤人才</w:t>
            </w:r>
            <w:proofErr w:type="spellEnd"/>
            <w:r>
              <w:rPr>
                <w:rFonts w:ascii="仿宋" w:eastAsia="仿宋" w:hAnsi="仿宋" w:hint="eastAsia"/>
              </w:rPr>
              <w:t>”</w:t>
            </w:r>
          </w:p>
        </w:tc>
        <w:tc>
          <w:tcPr>
            <w:tcW w:w="2884" w:type="dxa"/>
            <w:vAlign w:val="center"/>
          </w:tcPr>
          <w:p w14:paraId="49399C05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王宏宇</w:t>
            </w:r>
            <w:proofErr w:type="spellEnd"/>
          </w:p>
        </w:tc>
      </w:tr>
      <w:tr w:rsidR="0047704B" w14:paraId="64E8D28A" w14:textId="77777777" w:rsidTr="007903E1">
        <w:trPr>
          <w:trHeight w:val="1255"/>
        </w:trPr>
        <w:tc>
          <w:tcPr>
            <w:tcW w:w="851" w:type="dxa"/>
            <w:vAlign w:val="center"/>
          </w:tcPr>
          <w:p w14:paraId="5FE8FC0B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lastRenderedPageBreak/>
              <w:t>13</w:t>
            </w:r>
          </w:p>
        </w:tc>
        <w:tc>
          <w:tcPr>
            <w:tcW w:w="1378" w:type="dxa"/>
            <w:vAlign w:val="center"/>
          </w:tcPr>
          <w:p w14:paraId="081A252A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2024</w:t>
            </w:r>
          </w:p>
        </w:tc>
        <w:tc>
          <w:tcPr>
            <w:tcW w:w="3583" w:type="dxa"/>
            <w:vAlign w:val="center"/>
          </w:tcPr>
          <w:p w14:paraId="6E1076B3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中国生理学会2024年国际生理学学术大会</w:t>
            </w:r>
          </w:p>
        </w:tc>
        <w:tc>
          <w:tcPr>
            <w:tcW w:w="1418" w:type="dxa"/>
            <w:vAlign w:val="center"/>
          </w:tcPr>
          <w:p w14:paraId="08A6A4F2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优秀壁报奖</w:t>
            </w:r>
            <w:proofErr w:type="spellEnd"/>
          </w:p>
        </w:tc>
        <w:tc>
          <w:tcPr>
            <w:tcW w:w="3325" w:type="dxa"/>
            <w:vAlign w:val="center"/>
          </w:tcPr>
          <w:p w14:paraId="7C128B63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Deficiency of 5-HT2B receptors alleviates atherosclerosis by regulating macrophage phenotype through inhibiting interferon </w:t>
            </w:r>
            <w:proofErr w:type="spellStart"/>
            <w:r>
              <w:rPr>
                <w:rFonts w:ascii="仿宋" w:eastAsia="仿宋" w:hAnsi="仿宋" w:hint="eastAsia"/>
              </w:rPr>
              <w:t>signalling</w:t>
            </w:r>
            <w:proofErr w:type="spellEnd"/>
          </w:p>
        </w:tc>
        <w:tc>
          <w:tcPr>
            <w:tcW w:w="2884" w:type="dxa"/>
            <w:vAlign w:val="center"/>
          </w:tcPr>
          <w:p w14:paraId="6E7A4CFF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刘雅涵</w:t>
            </w:r>
            <w:proofErr w:type="spellEnd"/>
          </w:p>
        </w:tc>
      </w:tr>
      <w:tr w:rsidR="0047704B" w14:paraId="15B7DB73" w14:textId="77777777" w:rsidTr="007903E1">
        <w:trPr>
          <w:trHeight w:val="783"/>
        </w:trPr>
        <w:tc>
          <w:tcPr>
            <w:tcW w:w="851" w:type="dxa"/>
            <w:vAlign w:val="center"/>
          </w:tcPr>
          <w:p w14:paraId="52E1D45E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1378" w:type="dxa"/>
            <w:vAlign w:val="center"/>
          </w:tcPr>
          <w:p w14:paraId="3C9D0AFE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024</w:t>
            </w:r>
          </w:p>
          <w:p w14:paraId="6FBB7AE0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3583" w:type="dxa"/>
            <w:vAlign w:val="center"/>
          </w:tcPr>
          <w:p w14:paraId="0665E3F5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北京大学教学优秀奖</w:t>
            </w:r>
            <w:proofErr w:type="spellEnd"/>
          </w:p>
        </w:tc>
        <w:tc>
          <w:tcPr>
            <w:tcW w:w="1418" w:type="dxa"/>
            <w:vAlign w:val="center"/>
          </w:tcPr>
          <w:p w14:paraId="0DE6D5CB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校级</w:t>
            </w:r>
            <w:proofErr w:type="spellEnd"/>
          </w:p>
        </w:tc>
        <w:tc>
          <w:tcPr>
            <w:tcW w:w="3325" w:type="dxa"/>
            <w:vAlign w:val="center"/>
          </w:tcPr>
          <w:p w14:paraId="6BA49187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884" w:type="dxa"/>
            <w:vAlign w:val="center"/>
          </w:tcPr>
          <w:p w14:paraId="236FDE82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康继宏</w:t>
            </w:r>
            <w:proofErr w:type="spellEnd"/>
          </w:p>
        </w:tc>
      </w:tr>
      <w:tr w:rsidR="0047704B" w14:paraId="015C3370" w14:textId="77777777" w:rsidTr="007903E1">
        <w:trPr>
          <w:trHeight w:val="987"/>
        </w:trPr>
        <w:tc>
          <w:tcPr>
            <w:tcW w:w="851" w:type="dxa"/>
            <w:vAlign w:val="center"/>
          </w:tcPr>
          <w:p w14:paraId="496A836C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1378" w:type="dxa"/>
            <w:vAlign w:val="center"/>
          </w:tcPr>
          <w:p w14:paraId="1640AC5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024</w:t>
            </w:r>
          </w:p>
          <w:p w14:paraId="4A21355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3583" w:type="dxa"/>
            <w:vAlign w:val="center"/>
          </w:tcPr>
          <w:p w14:paraId="770918DC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北京大学医学部教学优秀奖</w:t>
            </w:r>
          </w:p>
        </w:tc>
        <w:tc>
          <w:tcPr>
            <w:tcW w:w="1418" w:type="dxa"/>
            <w:vAlign w:val="center"/>
          </w:tcPr>
          <w:p w14:paraId="330B953A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医学部</w:t>
            </w:r>
            <w:proofErr w:type="spellEnd"/>
          </w:p>
        </w:tc>
        <w:tc>
          <w:tcPr>
            <w:tcW w:w="3325" w:type="dxa"/>
            <w:vAlign w:val="center"/>
          </w:tcPr>
          <w:p w14:paraId="5E689BB9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2884" w:type="dxa"/>
            <w:vAlign w:val="center"/>
          </w:tcPr>
          <w:p w14:paraId="6E2AF740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康继宏</w:t>
            </w:r>
            <w:proofErr w:type="spellEnd"/>
          </w:p>
        </w:tc>
      </w:tr>
      <w:tr w:rsidR="0047704B" w14:paraId="0E418ACE" w14:textId="77777777" w:rsidTr="007903E1">
        <w:trPr>
          <w:trHeight w:val="846"/>
        </w:trPr>
        <w:tc>
          <w:tcPr>
            <w:tcW w:w="851" w:type="dxa"/>
            <w:vAlign w:val="center"/>
          </w:tcPr>
          <w:p w14:paraId="492DF36E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16</w:t>
            </w:r>
          </w:p>
        </w:tc>
        <w:tc>
          <w:tcPr>
            <w:tcW w:w="1378" w:type="dxa"/>
            <w:vAlign w:val="center"/>
          </w:tcPr>
          <w:p w14:paraId="02E08F18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024</w:t>
            </w:r>
          </w:p>
        </w:tc>
        <w:tc>
          <w:tcPr>
            <w:tcW w:w="3583" w:type="dxa"/>
            <w:vAlign w:val="center"/>
          </w:tcPr>
          <w:p w14:paraId="7BDE3946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高等学校医药类虚拟仿真实验教学项目作品展示</w:t>
            </w:r>
          </w:p>
        </w:tc>
        <w:tc>
          <w:tcPr>
            <w:tcW w:w="1418" w:type="dxa"/>
            <w:vAlign w:val="center"/>
          </w:tcPr>
          <w:p w14:paraId="17481D0F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一等奖</w:t>
            </w:r>
            <w:proofErr w:type="spellEnd"/>
          </w:p>
        </w:tc>
        <w:tc>
          <w:tcPr>
            <w:tcW w:w="3325" w:type="dxa"/>
            <w:vAlign w:val="center"/>
          </w:tcPr>
          <w:p w14:paraId="448F7EC6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甲状腺生理实验</w:t>
            </w:r>
            <w:proofErr w:type="spellEnd"/>
          </w:p>
        </w:tc>
        <w:tc>
          <w:tcPr>
            <w:tcW w:w="2884" w:type="dxa"/>
            <w:vAlign w:val="center"/>
          </w:tcPr>
          <w:p w14:paraId="4FFF3FDB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proofErr w:type="gramStart"/>
            <w:r>
              <w:rPr>
                <w:rFonts w:ascii="仿宋" w:eastAsia="仿宋" w:hAnsi="仿宋" w:hint="eastAsia"/>
                <w:lang w:eastAsia="zh-CN"/>
              </w:rPr>
              <w:t>康继宏</w:t>
            </w:r>
            <w:proofErr w:type="gramEnd"/>
            <w:r>
              <w:rPr>
                <w:rFonts w:ascii="仿宋" w:eastAsia="仿宋" w:hAnsi="仿宋" w:hint="eastAsia"/>
                <w:lang w:eastAsia="zh-CN"/>
              </w:rPr>
              <w:t>、李烁、贾英丽、孔炜</w:t>
            </w:r>
          </w:p>
        </w:tc>
      </w:tr>
      <w:tr w:rsidR="0047704B" w14:paraId="3657A935" w14:textId="77777777" w:rsidTr="007903E1">
        <w:trPr>
          <w:trHeight w:val="1220"/>
        </w:trPr>
        <w:tc>
          <w:tcPr>
            <w:tcW w:w="851" w:type="dxa"/>
            <w:vAlign w:val="center"/>
          </w:tcPr>
          <w:p w14:paraId="0376B6F0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1378" w:type="dxa"/>
            <w:vAlign w:val="center"/>
          </w:tcPr>
          <w:p w14:paraId="7C54CE34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024</w:t>
            </w:r>
            <w:r>
              <w:rPr>
                <w:rFonts w:ascii="仿宋" w:eastAsia="仿宋" w:hAnsi="仿宋" w:hint="eastAsia"/>
              </w:rPr>
              <w:t>年</w:t>
            </w:r>
          </w:p>
        </w:tc>
        <w:tc>
          <w:tcPr>
            <w:tcW w:w="3583" w:type="dxa"/>
            <w:vAlign w:val="center"/>
          </w:tcPr>
          <w:p w14:paraId="5C77A9DC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75BC3842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325" w:type="dxa"/>
            <w:vAlign w:val="center"/>
          </w:tcPr>
          <w:p w14:paraId="50C725E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北京大学医学部优秀研究生指导教师团队</w:t>
            </w:r>
          </w:p>
        </w:tc>
        <w:tc>
          <w:tcPr>
            <w:tcW w:w="2884" w:type="dxa"/>
            <w:vAlign w:val="center"/>
          </w:tcPr>
          <w:p w14:paraId="0306C8F2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 xml:space="preserve">孔炜、姜长涛、周 </w:t>
            </w:r>
            <w:proofErr w:type="gramStart"/>
            <w:r>
              <w:rPr>
                <w:rFonts w:ascii="仿宋" w:eastAsia="仿宋" w:hAnsi="仿宋" w:hint="eastAsia"/>
                <w:lang w:eastAsia="zh-CN"/>
              </w:rPr>
              <w:t>菁</w:t>
            </w:r>
            <w:proofErr w:type="gramEnd"/>
            <w:r>
              <w:rPr>
                <w:rFonts w:ascii="仿宋" w:eastAsia="仿宋" w:hAnsi="仿宋" w:hint="eastAsia"/>
                <w:lang w:eastAsia="zh-CN"/>
              </w:rPr>
              <w:t>、张炜真、康继宏、付一毅、郑 铭、杨吉春、张 岩、郑乐民</w:t>
            </w:r>
          </w:p>
        </w:tc>
      </w:tr>
      <w:tr w:rsidR="0047704B" w14:paraId="51907638" w14:textId="77777777" w:rsidTr="007903E1">
        <w:trPr>
          <w:trHeight w:val="950"/>
        </w:trPr>
        <w:tc>
          <w:tcPr>
            <w:tcW w:w="851" w:type="dxa"/>
            <w:vAlign w:val="center"/>
          </w:tcPr>
          <w:p w14:paraId="5C03200F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18</w:t>
            </w:r>
          </w:p>
        </w:tc>
        <w:tc>
          <w:tcPr>
            <w:tcW w:w="1378" w:type="dxa"/>
            <w:vAlign w:val="center"/>
          </w:tcPr>
          <w:p w14:paraId="7EF1CD11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2023-2024</w:t>
            </w:r>
          </w:p>
        </w:tc>
        <w:tc>
          <w:tcPr>
            <w:tcW w:w="3583" w:type="dxa"/>
            <w:vAlign w:val="center"/>
          </w:tcPr>
          <w:p w14:paraId="1D54FB6A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603DDD42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325" w:type="dxa"/>
            <w:vAlign w:val="center"/>
          </w:tcPr>
          <w:p w14:paraId="405E1F51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优秀班主任</w:t>
            </w:r>
            <w:proofErr w:type="spellEnd"/>
          </w:p>
        </w:tc>
        <w:tc>
          <w:tcPr>
            <w:tcW w:w="2884" w:type="dxa"/>
            <w:vAlign w:val="center"/>
          </w:tcPr>
          <w:p w14:paraId="75E4474E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</w:rPr>
            </w:pPr>
            <w:proofErr w:type="spellStart"/>
            <w:r>
              <w:rPr>
                <w:rFonts w:ascii="仿宋" w:eastAsia="仿宋" w:hAnsi="仿宋" w:hint="eastAsia"/>
              </w:rPr>
              <w:t>张弘</w:t>
            </w:r>
            <w:proofErr w:type="spellEnd"/>
          </w:p>
        </w:tc>
      </w:tr>
      <w:tr w:rsidR="0047704B" w14:paraId="2E90F030" w14:textId="77777777" w:rsidTr="007903E1">
        <w:trPr>
          <w:trHeight w:val="963"/>
        </w:trPr>
        <w:tc>
          <w:tcPr>
            <w:tcW w:w="851" w:type="dxa"/>
            <w:vAlign w:val="center"/>
          </w:tcPr>
          <w:p w14:paraId="2E1417F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lastRenderedPageBreak/>
              <w:t>1</w:t>
            </w:r>
            <w:r>
              <w:rPr>
                <w:rFonts w:ascii="仿宋" w:eastAsia="仿宋" w:hAnsi="仿宋"/>
                <w:lang w:eastAsia="zh-CN"/>
              </w:rPr>
              <w:t>9</w:t>
            </w:r>
          </w:p>
        </w:tc>
        <w:tc>
          <w:tcPr>
            <w:tcW w:w="1378" w:type="dxa"/>
            <w:vAlign w:val="center"/>
          </w:tcPr>
          <w:p w14:paraId="53E90FFD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2024</w:t>
            </w:r>
          </w:p>
        </w:tc>
        <w:tc>
          <w:tcPr>
            <w:tcW w:w="3583" w:type="dxa"/>
            <w:vAlign w:val="center"/>
          </w:tcPr>
          <w:p w14:paraId="2F1736E7" w14:textId="77777777" w:rsidR="0047704B" w:rsidRPr="00DA247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 w:rsidRPr="00DA247B">
              <w:rPr>
                <w:rFonts w:ascii="仿宋" w:eastAsia="仿宋" w:hAnsi="仿宋" w:hint="eastAsia"/>
                <w:lang w:eastAsia="zh-CN"/>
              </w:rPr>
              <w:t>北京大学基础医学院青年教师教学基本功</w:t>
            </w:r>
          </w:p>
        </w:tc>
        <w:tc>
          <w:tcPr>
            <w:tcW w:w="1418" w:type="dxa"/>
            <w:vAlign w:val="center"/>
          </w:tcPr>
          <w:p w14:paraId="28A1F52A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三等奖</w:t>
            </w:r>
          </w:p>
        </w:tc>
        <w:tc>
          <w:tcPr>
            <w:tcW w:w="3325" w:type="dxa"/>
            <w:vAlign w:val="center"/>
          </w:tcPr>
          <w:p w14:paraId="68471D67" w14:textId="77777777" w:rsidR="0047704B" w:rsidRDefault="0047704B" w:rsidP="007903E1">
            <w:pPr>
              <w:spacing w:afterLines="50" w:after="163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/</w:t>
            </w:r>
          </w:p>
        </w:tc>
        <w:tc>
          <w:tcPr>
            <w:tcW w:w="2884" w:type="dxa"/>
            <w:vAlign w:val="center"/>
          </w:tcPr>
          <w:p w14:paraId="0B3FEDC2" w14:textId="77777777" w:rsidR="0047704B" w:rsidRDefault="0047704B" w:rsidP="007903E1">
            <w:pPr>
              <w:spacing w:afterLines="50" w:after="163"/>
              <w:ind w:firstLine="198"/>
              <w:jc w:val="center"/>
              <w:rPr>
                <w:rFonts w:ascii="仿宋" w:eastAsia="仿宋" w:hAnsi="仿宋" w:hint="eastAsia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周君华</w:t>
            </w:r>
          </w:p>
        </w:tc>
      </w:tr>
    </w:tbl>
    <w:p w14:paraId="6FEE0086" w14:textId="77777777" w:rsidR="001F1634" w:rsidRDefault="001F1634">
      <w:pPr>
        <w:rPr>
          <w:rFonts w:hint="eastAsia"/>
        </w:rPr>
      </w:pPr>
    </w:p>
    <w:sectPr w:rsidR="001F1634" w:rsidSect="0047704B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82E0" w14:textId="77777777" w:rsidR="001936D8" w:rsidRDefault="001936D8" w:rsidP="0047704B">
      <w:pPr>
        <w:rPr>
          <w:rFonts w:hint="eastAsia"/>
        </w:rPr>
      </w:pPr>
      <w:r>
        <w:separator/>
      </w:r>
    </w:p>
  </w:endnote>
  <w:endnote w:type="continuationSeparator" w:id="0">
    <w:p w14:paraId="6B76B007" w14:textId="77777777" w:rsidR="001936D8" w:rsidRDefault="001936D8" w:rsidP="004770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69F1" w14:textId="77777777" w:rsidR="001936D8" w:rsidRDefault="001936D8" w:rsidP="0047704B">
      <w:pPr>
        <w:rPr>
          <w:rFonts w:hint="eastAsia"/>
        </w:rPr>
      </w:pPr>
      <w:r>
        <w:separator/>
      </w:r>
    </w:p>
  </w:footnote>
  <w:footnote w:type="continuationSeparator" w:id="0">
    <w:p w14:paraId="3CEFBCCA" w14:textId="77777777" w:rsidR="001936D8" w:rsidRDefault="001936D8" w:rsidP="004770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6A"/>
    <w:rsid w:val="001936D8"/>
    <w:rsid w:val="001F1634"/>
    <w:rsid w:val="00356313"/>
    <w:rsid w:val="0047704B"/>
    <w:rsid w:val="005D5CEF"/>
    <w:rsid w:val="0096756A"/>
    <w:rsid w:val="00BF2345"/>
    <w:rsid w:val="00D81E49"/>
    <w:rsid w:val="00E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DA960"/>
  <w15:chartTrackingRefBased/>
  <w15:docId w15:val="{5DA692DA-0A71-4CF2-B578-BE333890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04B"/>
    <w:rPr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6756A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56A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56A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56A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56A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56A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56A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56A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56A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56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7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56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96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56A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967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56A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967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56A"/>
    <w:pPr>
      <w:widowControl w:val="0"/>
      <w:ind w:left="720"/>
      <w:contextualSpacing/>
      <w:jc w:val="both"/>
    </w:pPr>
    <w:rPr>
      <w:kern w:val="2"/>
      <w:sz w:val="21"/>
      <w:szCs w:val="22"/>
      <w:lang w:eastAsia="zh-CN"/>
    </w:rPr>
  </w:style>
  <w:style w:type="character" w:styleId="aa">
    <w:name w:val="Intense Emphasis"/>
    <w:basedOn w:val="a0"/>
    <w:uiPriority w:val="21"/>
    <w:qFormat/>
    <w:rsid w:val="00967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56A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967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56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7704B"/>
    <w:pPr>
      <w:widowControl w:val="0"/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4770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7704B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4770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ji</dc:creator>
  <cp:keywords/>
  <dc:description/>
  <cp:lastModifiedBy>liang ji</cp:lastModifiedBy>
  <cp:revision>2</cp:revision>
  <dcterms:created xsi:type="dcterms:W3CDTF">2026-03-30T02:32:00Z</dcterms:created>
  <dcterms:modified xsi:type="dcterms:W3CDTF">2026-03-30T02:33:00Z</dcterms:modified>
</cp:coreProperties>
</file>