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FEF1" w14:textId="4A284238" w:rsidR="001F1634" w:rsidRDefault="00E85B9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年度代表性文章</w:t>
      </w:r>
    </w:p>
    <w:tbl>
      <w:tblPr>
        <w:tblW w:w="14459" w:type="dxa"/>
        <w:tblInd w:w="-714" w:type="dxa"/>
        <w:tblLook w:val="04A0" w:firstRow="1" w:lastRow="0" w:firstColumn="1" w:lastColumn="0" w:noHBand="0" w:noVBand="1"/>
      </w:tblPr>
      <w:tblGrid>
        <w:gridCol w:w="940"/>
        <w:gridCol w:w="3597"/>
        <w:gridCol w:w="1984"/>
        <w:gridCol w:w="2126"/>
        <w:gridCol w:w="2835"/>
        <w:gridCol w:w="1276"/>
        <w:gridCol w:w="1701"/>
      </w:tblGrid>
      <w:tr w:rsidR="00FE0A7F" w:rsidRPr="00106262" w14:paraId="3CF2EFD7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8B83" w14:textId="77777777" w:rsidR="00FE0A7F" w:rsidRPr="00106262" w:rsidRDefault="00FE0A7F" w:rsidP="00D34088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FDCE" w14:textId="77777777" w:rsidR="00FE0A7F" w:rsidRPr="00106262" w:rsidRDefault="00FE0A7F" w:rsidP="00D34088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  <w:t>论文名称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79D0" w14:textId="77777777" w:rsidR="00FE0A7F" w:rsidRPr="00106262" w:rsidRDefault="00FE0A7F" w:rsidP="00D34088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  <w:t>作者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0052" w14:textId="77777777" w:rsidR="00FE0A7F" w:rsidRPr="00106262" w:rsidRDefault="00FE0A7F" w:rsidP="00D34088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  <w:t>期刊名称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E01B" w14:textId="77777777" w:rsidR="00FE0A7F" w:rsidRPr="00106262" w:rsidRDefault="00FE0A7F" w:rsidP="00D34088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  <w:t>卷、期（或章节）、页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C57A1" w14:textId="77777777" w:rsidR="00FE0A7F" w:rsidRPr="00106262" w:rsidRDefault="00FE0A7F" w:rsidP="00D34088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  <w:t>收录类型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A404" w14:textId="77777777" w:rsidR="00FE0A7F" w:rsidRPr="00106262" w:rsidRDefault="00FE0A7F" w:rsidP="00D34088">
            <w:pPr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</w:pPr>
            <w:r w:rsidRPr="00106262">
              <w:rPr>
                <w:rFonts w:ascii="等线" w:eastAsia="等线" w:hAnsi="等线" w:cs="宋体" w:hint="eastAsia"/>
                <w:b/>
                <w:bCs/>
                <w:color w:val="000000"/>
                <w:sz w:val="22"/>
              </w:rPr>
              <w:t>影响因子</w:t>
            </w:r>
          </w:p>
        </w:tc>
      </w:tr>
      <w:tr w:rsidR="00FE0A7F" w:rsidRPr="00106262" w14:paraId="518ADD89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9157" w14:textId="43FF8061" w:rsidR="00FE0A7F" w:rsidRPr="00E21BF7" w:rsidRDefault="000128D2" w:rsidP="00EB3DB3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1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A92D" w14:textId="73B04480" w:rsidR="00FE0A7F" w:rsidRPr="001A242B" w:rsidRDefault="0027188E" w:rsidP="00EB3DB3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27188E">
              <w:rPr>
                <w:rFonts w:ascii="等线" w:eastAsia="等线" w:hAnsi="等线" w:cs="宋体" w:hint="eastAsia"/>
                <w:color w:val="000000"/>
                <w:sz w:val="22"/>
              </w:rPr>
              <w:t>Salt substitution and salt-supply restriction for lowering blood pressure in elderly care facilities: a cluster-randomized trial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CC7D" w14:textId="6419B429" w:rsidR="00FE0A7F" w:rsidRPr="001A242B" w:rsidRDefault="0027188E" w:rsidP="00EB3DB3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sz w:val="22"/>
              </w:rPr>
              <w:t>武阳丰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sz w:val="22"/>
              </w:rPr>
              <w:t>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802C" w14:textId="6BA6F857" w:rsidR="00FE0A7F" w:rsidRPr="001A242B" w:rsidRDefault="0027188E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27188E">
              <w:rPr>
                <w:rFonts w:ascii="等线" w:eastAsia="等线" w:hAnsi="等线" w:cs="宋体" w:hint="eastAsia"/>
                <w:color w:val="000000"/>
                <w:sz w:val="22"/>
              </w:rPr>
              <w:t>Nat Med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409BE" w14:textId="2C4C133C" w:rsidR="00FE0A7F" w:rsidRPr="001A242B" w:rsidRDefault="0027188E" w:rsidP="00EB3DB3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27188E">
              <w:rPr>
                <w:rFonts w:ascii="等线" w:eastAsia="等线" w:hAnsi="等线" w:cs="宋体" w:hint="eastAsia"/>
                <w:color w:val="000000"/>
                <w:sz w:val="22"/>
              </w:rPr>
              <w:t>2023 Apr;29(4):973-981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67D0A" w14:textId="67808B16" w:rsidR="00FE0A7F" w:rsidRPr="001A242B" w:rsidRDefault="0027188E" w:rsidP="00EB3DB3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7B942" w14:textId="13B44F71" w:rsidR="00FE0A7F" w:rsidRPr="001A242B" w:rsidRDefault="0027188E" w:rsidP="00EB3DB3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82.9</w:t>
            </w:r>
          </w:p>
        </w:tc>
      </w:tr>
      <w:tr w:rsidR="0027188E" w:rsidRPr="00106262" w14:paraId="3A074485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CBDD3" w14:textId="3BECD0DF" w:rsidR="0027188E" w:rsidRPr="00E21BF7" w:rsidRDefault="000128D2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2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AEE8A" w14:textId="2A871E0F" w:rsidR="0027188E" w:rsidRPr="001A242B" w:rsidRDefault="0027188E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1A242B">
              <w:rPr>
                <w:rFonts w:ascii="等线" w:eastAsia="等线" w:hAnsi="等线" w:cs="宋体" w:hint="eastAsia"/>
                <w:color w:val="000000"/>
                <w:sz w:val="22"/>
              </w:rPr>
              <w:t>Structural basis of amine odorant perception by a mammal olfactory receptor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E0863" w14:textId="1C9901D7" w:rsidR="0027188E" w:rsidRPr="001A242B" w:rsidRDefault="0027188E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1A242B">
              <w:rPr>
                <w:rFonts w:ascii="等线" w:eastAsia="等线" w:hAnsi="等线" w:cs="宋体" w:hint="eastAsia"/>
                <w:color w:val="000000"/>
                <w:sz w:val="22"/>
              </w:rPr>
              <w:t>孙金鹏/通讯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9927" w14:textId="2966B5D5" w:rsidR="0027188E" w:rsidRPr="001A242B" w:rsidRDefault="003169B9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1A242B">
              <w:rPr>
                <w:rFonts w:ascii="等线" w:eastAsia="等线" w:hAnsi="等线" w:cs="宋体" w:hint="eastAsia"/>
                <w:color w:val="000000"/>
                <w:sz w:val="22"/>
              </w:rPr>
              <w:t>Nature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4492E" w14:textId="4DFEB042" w:rsidR="0027188E" w:rsidRPr="001A242B" w:rsidRDefault="0027188E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1A242B">
              <w:rPr>
                <w:rFonts w:ascii="等线" w:eastAsia="等线" w:hAnsi="等线" w:cs="宋体" w:hint="eastAsia"/>
                <w:color w:val="000000"/>
                <w:sz w:val="22"/>
              </w:rPr>
              <w:t>2023 Jun;618(7963):193-200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845A5" w14:textId="60E7C12C" w:rsidR="0027188E" w:rsidRPr="001A242B" w:rsidRDefault="0027188E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4C645" w14:textId="3EBCAEF1" w:rsidR="0027188E" w:rsidRDefault="0027188E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65.8</w:t>
            </w:r>
          </w:p>
        </w:tc>
      </w:tr>
      <w:tr w:rsidR="003169B9" w:rsidRPr="00106262" w14:paraId="1A4AFBCD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AE146" w14:textId="0715C75E" w:rsidR="003169B9" w:rsidRPr="00E21BF7" w:rsidRDefault="000128D2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3070" w14:textId="4892F60E" w:rsidR="003169B9" w:rsidRPr="001A242B" w:rsidRDefault="003169B9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3169B9">
              <w:rPr>
                <w:rFonts w:ascii="等线" w:eastAsia="等线" w:hAnsi="等线" w:cs="宋体" w:hint="eastAsia"/>
                <w:color w:val="000000"/>
                <w:sz w:val="22"/>
              </w:rPr>
              <w:t>Ligand recognition and G-protein coupling of trace amine receptor TAAR1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3C1C" w14:textId="69C94338" w:rsidR="003169B9" w:rsidRPr="001A242B" w:rsidRDefault="003169B9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1A242B">
              <w:rPr>
                <w:rFonts w:ascii="等线" w:eastAsia="等线" w:hAnsi="等线" w:cs="宋体" w:hint="eastAsia"/>
                <w:color w:val="000000"/>
                <w:sz w:val="22"/>
              </w:rPr>
              <w:t>孙金鹏/通讯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AEF17" w14:textId="645A8132" w:rsidR="003169B9" w:rsidRPr="001A242B" w:rsidRDefault="003169B9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1A242B">
              <w:rPr>
                <w:rFonts w:ascii="等线" w:eastAsia="等线" w:hAnsi="等线" w:cs="宋体" w:hint="eastAsia"/>
                <w:color w:val="000000"/>
                <w:sz w:val="22"/>
              </w:rPr>
              <w:t>Nature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314EE" w14:textId="06E87C0C" w:rsidR="003169B9" w:rsidRPr="001A242B" w:rsidRDefault="003169B9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3169B9">
              <w:rPr>
                <w:rFonts w:ascii="等线" w:eastAsia="等线" w:hAnsi="等线" w:cs="宋体" w:hint="eastAsia"/>
                <w:color w:val="000000"/>
                <w:sz w:val="22"/>
              </w:rPr>
              <w:t>2023 Dec;624(7992):672-681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C48E" w14:textId="00EFE4E5" w:rsidR="003169B9" w:rsidRDefault="003169B9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F4A1C" w14:textId="6129CC6F" w:rsidR="003169B9" w:rsidRDefault="003169B9" w:rsidP="0027188E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65.8</w:t>
            </w:r>
          </w:p>
        </w:tc>
      </w:tr>
      <w:tr w:rsidR="00E21BF7" w:rsidRPr="00106262" w14:paraId="1C9AE0ED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1462C" w14:textId="5F6D74A6" w:rsidR="00E21BF7" w:rsidRP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4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E0536" w14:textId="263CA67B" w:rsidR="00E21BF7" w:rsidRPr="003169B9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DF00A5">
              <w:rPr>
                <w:rFonts w:ascii="等线" w:eastAsia="等线" w:hAnsi="等线" w:cs="宋体" w:hint="eastAsia"/>
                <w:color w:val="000000"/>
                <w:sz w:val="22"/>
              </w:rPr>
              <w:t>Structural and signaling mechanism of TAAR1 enabled preferential agonist design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AD2CA" w14:textId="66C8AA3C" w:rsidR="00E21BF7" w:rsidRPr="001A242B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孙金鹏/通讯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577FC" w14:textId="19E14A12" w:rsidR="00E21BF7" w:rsidRPr="001A242B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Cell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8C7E7" w14:textId="5B446BB2" w:rsidR="00E21BF7" w:rsidRPr="003169B9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DF00A5">
              <w:rPr>
                <w:rFonts w:ascii="等线" w:eastAsia="等线" w:hAnsi="等线" w:cs="宋体" w:hint="eastAsia"/>
                <w:color w:val="000000"/>
                <w:sz w:val="22"/>
              </w:rPr>
              <w:t>2023 Nov 22;186(24):5347-5362.e24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9BC16" w14:textId="3D554C73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189A8" w14:textId="6599B471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64.5</w:t>
            </w:r>
          </w:p>
        </w:tc>
      </w:tr>
      <w:tr w:rsidR="00E21BF7" w:rsidRPr="00106262" w14:paraId="473A0F1C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AB5D" w14:textId="0520E232" w:rsidR="00E21BF7" w:rsidRP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5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8C5A1" w14:textId="6A1D9F10" w:rsidR="00E21BF7" w:rsidRPr="00E85B90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85B90">
              <w:rPr>
                <w:rFonts w:ascii="等线" w:eastAsia="等线" w:hAnsi="等线" w:cs="宋体" w:hint="eastAsia"/>
                <w:color w:val="000000"/>
                <w:sz w:val="22"/>
              </w:rPr>
              <w:t>Microbial-host-isozyme analyses reveal microbial DPP4 as a potential antidiabetic target.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2B031" w14:textId="0D6C1370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</w:rPr>
              <w:t>姜长涛/通讯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E27A3" w14:textId="06327560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Science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357E8" w14:textId="58CD9481" w:rsidR="00E21BF7" w:rsidRPr="00E85B90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85B90">
              <w:rPr>
                <w:rFonts w:ascii="等线" w:eastAsia="等线" w:hAnsi="等线" w:cs="宋体" w:hint="eastAsia"/>
                <w:color w:val="000000"/>
                <w:sz w:val="22"/>
              </w:rPr>
              <w:t>2023 Aug 4;381(6657</w:t>
            </w:r>
            <w:proofErr w:type="gramStart"/>
            <w:r w:rsidRPr="00E85B90">
              <w:rPr>
                <w:rFonts w:ascii="等线" w:eastAsia="等线" w:hAnsi="等线" w:cs="宋体" w:hint="eastAsia"/>
                <w:color w:val="000000"/>
                <w:sz w:val="22"/>
              </w:rPr>
              <w:t>):eadd</w:t>
            </w:r>
            <w:proofErr w:type="gramEnd"/>
            <w:r w:rsidRPr="00E85B90">
              <w:rPr>
                <w:rFonts w:ascii="等线" w:eastAsia="等线" w:hAnsi="等线" w:cs="宋体" w:hint="eastAsia"/>
                <w:color w:val="000000"/>
                <w:sz w:val="22"/>
              </w:rPr>
              <w:t>5787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021E5" w14:textId="61C6EE48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106262"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11406" w14:textId="27B01CB2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56.9</w:t>
            </w:r>
          </w:p>
        </w:tc>
      </w:tr>
      <w:tr w:rsidR="00E21BF7" w:rsidRPr="00106262" w14:paraId="2DBF8393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92E4D" w14:textId="59923C21" w:rsidR="00E21BF7" w:rsidRP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6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2346B" w14:textId="4A5D8021" w:rsidR="00E21BF7" w:rsidRPr="00E85B90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567BB0">
              <w:rPr>
                <w:rFonts w:ascii="等线" w:eastAsia="等线" w:hAnsi="等线" w:cs="宋体" w:hint="eastAsia"/>
                <w:color w:val="000000"/>
                <w:sz w:val="22"/>
              </w:rPr>
              <w:t>Unsaturated bond recognition leads to biased signal in a fatty acid receptor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19B67" w14:textId="4B9132BA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孙金鹏/通讯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39089" w14:textId="576B042B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Science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CDAF9" w14:textId="468BBC6D" w:rsidR="00E21BF7" w:rsidRPr="00E85B90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567BB0">
              <w:rPr>
                <w:rFonts w:ascii="等线" w:eastAsia="等线" w:hAnsi="等线" w:cs="宋体" w:hint="eastAsia"/>
                <w:color w:val="000000"/>
                <w:sz w:val="22"/>
              </w:rPr>
              <w:t>2023 Apr 7;380(6640</w:t>
            </w:r>
            <w:proofErr w:type="gramStart"/>
            <w:r w:rsidRPr="00567BB0">
              <w:rPr>
                <w:rFonts w:ascii="等线" w:eastAsia="等线" w:hAnsi="等线" w:cs="宋体" w:hint="eastAsia"/>
                <w:color w:val="000000"/>
                <w:sz w:val="22"/>
              </w:rPr>
              <w:t>):eadd</w:t>
            </w:r>
            <w:proofErr w:type="gramEnd"/>
            <w:r w:rsidRPr="00567BB0">
              <w:rPr>
                <w:rFonts w:ascii="等线" w:eastAsia="等线" w:hAnsi="等线" w:cs="宋体" w:hint="eastAsia"/>
                <w:color w:val="000000"/>
                <w:sz w:val="22"/>
              </w:rPr>
              <w:t>6220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37F5" w14:textId="3485CF94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48000" w14:textId="09A1A390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56.9</w:t>
            </w:r>
          </w:p>
        </w:tc>
      </w:tr>
      <w:tr w:rsidR="00E21BF7" w:rsidRPr="00106262" w14:paraId="2EB8F980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C812" w14:textId="5A199F05" w:rsidR="00E21BF7" w:rsidRP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7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314E" w14:textId="2F0E0E03" w:rsidR="00E21BF7" w:rsidRPr="00E85B90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B3DB3">
              <w:rPr>
                <w:rFonts w:ascii="等线" w:eastAsia="等线" w:hAnsi="等线" w:cs="宋体" w:hint="eastAsia"/>
                <w:color w:val="000000"/>
                <w:sz w:val="22"/>
              </w:rPr>
              <w:t xml:space="preserve">Targeting endothelial tight junctions to predict and protect thoracic aortic aneurysm and </w:t>
            </w:r>
            <w:r w:rsidRPr="00EB3DB3">
              <w:rPr>
                <w:rFonts w:ascii="等线" w:eastAsia="等线" w:hAnsi="等线" w:cs="宋体" w:hint="eastAsia"/>
                <w:color w:val="000000"/>
                <w:sz w:val="22"/>
              </w:rPr>
              <w:lastRenderedPageBreak/>
              <w:t>dissection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6436" w14:textId="3DF3B215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lastRenderedPageBreak/>
              <w:t>孔炜/通讯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45497" w14:textId="088DC10F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proofErr w:type="spellStart"/>
            <w:r w:rsidRPr="00EB3DB3">
              <w:rPr>
                <w:rFonts w:ascii="等线" w:eastAsia="等线" w:hAnsi="等线" w:cs="宋体" w:hint="eastAsia"/>
                <w:color w:val="000000"/>
                <w:sz w:val="22"/>
              </w:rPr>
              <w:t>Eur</w:t>
            </w:r>
            <w:proofErr w:type="spellEnd"/>
            <w:r w:rsidRPr="00EB3DB3">
              <w:rPr>
                <w:rFonts w:ascii="等线" w:eastAsia="等线" w:hAnsi="等线" w:cs="宋体" w:hint="eastAsia"/>
                <w:color w:val="000000"/>
                <w:sz w:val="22"/>
              </w:rPr>
              <w:t xml:space="preserve"> Heart J.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104A6" w14:textId="1B28B3C7" w:rsidR="00E21BF7" w:rsidRPr="00E85B90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B3DB3">
              <w:rPr>
                <w:rFonts w:ascii="等线" w:eastAsia="等线" w:hAnsi="等线" w:cs="宋体" w:hint="eastAsia"/>
                <w:color w:val="000000"/>
                <w:sz w:val="22"/>
              </w:rPr>
              <w:t>2023 Apr 7;44(14):1248-1261.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C47D7" w14:textId="78F7AABA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06C1" w14:textId="6273119F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39.3</w:t>
            </w:r>
          </w:p>
        </w:tc>
      </w:tr>
      <w:tr w:rsidR="00E21BF7" w:rsidRPr="00106262" w14:paraId="7851BE47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1DFE" w14:textId="3E97FBD5" w:rsidR="00E21BF7" w:rsidRP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8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A761C" w14:textId="0443077C" w:rsidR="00E21BF7" w:rsidRPr="00E85B90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B3DB3">
              <w:rPr>
                <w:rFonts w:ascii="等线" w:eastAsia="等线" w:hAnsi="等线" w:cs="宋体" w:hint="eastAsia"/>
                <w:color w:val="000000"/>
                <w:sz w:val="22"/>
              </w:rPr>
              <w:t>Peptide Vaccine Against ADAMTS-7 Ameliorates Atherosclerosis and Postinjury Neointima Hyperplasia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1EC08" w14:textId="29E1422D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孔炜/通讯，丛馨/通讯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8E344" w14:textId="72059714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 xml:space="preserve">Circulation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17B15" w14:textId="5E5DB0EA" w:rsidR="00E21BF7" w:rsidRPr="00E85B90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B3DB3">
              <w:rPr>
                <w:rFonts w:ascii="等线" w:eastAsia="等线" w:hAnsi="等线" w:cs="宋体" w:hint="eastAsia"/>
                <w:color w:val="000000"/>
                <w:sz w:val="22"/>
              </w:rPr>
              <w:t>2023 Feb 28;147(9):728-742.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B90E0" w14:textId="23D7FA66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19659" w14:textId="34349870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37.8</w:t>
            </w:r>
          </w:p>
        </w:tc>
      </w:tr>
      <w:tr w:rsidR="00E21BF7" w:rsidRPr="00106262" w14:paraId="2BE5068C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331FD" w14:textId="67A4E634" w:rsidR="00E21BF7" w:rsidRP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9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17F10" w14:textId="5CAB9330" w:rsidR="00E21BF7" w:rsidRPr="00EB3DB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6F4138">
              <w:rPr>
                <w:rFonts w:ascii="等线" w:eastAsia="等线" w:hAnsi="等线" w:cs="宋体" w:hint="eastAsia"/>
                <w:color w:val="000000"/>
                <w:sz w:val="22"/>
              </w:rPr>
              <w:t>DT-109 ameliorates nonalcoholic steatohepatitis in nonhuman primates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85F1" w14:textId="10A329C0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sz w:val="22"/>
              </w:rPr>
              <w:t>郑乐民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sz w:val="22"/>
              </w:rPr>
              <w:t>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3556D" w14:textId="2E7F946D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6F4138">
              <w:rPr>
                <w:rFonts w:ascii="等线" w:eastAsia="等线" w:hAnsi="等线" w:cs="宋体" w:hint="eastAsia"/>
                <w:color w:val="000000"/>
                <w:sz w:val="22"/>
              </w:rPr>
              <w:t>Cell metabolism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1F7F" w14:textId="76EFB738" w:rsidR="00E21BF7" w:rsidRPr="00EB3DB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6F4138">
              <w:rPr>
                <w:rFonts w:ascii="等线" w:eastAsia="等线" w:hAnsi="等线" w:cs="宋体" w:hint="eastAsia"/>
                <w:color w:val="000000"/>
                <w:sz w:val="22"/>
              </w:rPr>
              <w:t>2023 May 2;35(5):742-757.e10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305D" w14:textId="29618ECC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48D6" w14:textId="60CEDE61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29</w:t>
            </w:r>
          </w:p>
        </w:tc>
      </w:tr>
      <w:tr w:rsidR="00E21BF7" w:rsidRPr="00106262" w14:paraId="0BEA2253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E5987" w14:textId="3C9B2AC7" w:rsidR="00E21BF7" w:rsidRP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10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D4F36" w14:textId="0FA2802F" w:rsidR="00E21BF7" w:rsidRPr="00EB3DB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FE0A7F">
              <w:rPr>
                <w:rFonts w:ascii="等线" w:eastAsia="等线" w:hAnsi="等线" w:cs="宋体" w:hint="eastAsia"/>
                <w:color w:val="000000"/>
                <w:sz w:val="22"/>
              </w:rPr>
              <w:t>Functional screening and rational design of compounds targeting GPR132 to treat diabetes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82D0" w14:textId="6BB41612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孙金鹏/通讯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B483E" w14:textId="5EC4BC93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FE0A7F">
              <w:rPr>
                <w:rFonts w:ascii="等线" w:eastAsia="等线" w:hAnsi="等线" w:cs="宋体" w:hint="eastAsia"/>
                <w:color w:val="000000"/>
                <w:sz w:val="22"/>
              </w:rPr>
              <w:t xml:space="preserve">Nat </w:t>
            </w:r>
            <w:proofErr w:type="spellStart"/>
            <w:r w:rsidRPr="00FE0A7F">
              <w:rPr>
                <w:rFonts w:ascii="等线" w:eastAsia="等线" w:hAnsi="等线" w:cs="宋体" w:hint="eastAsia"/>
                <w:color w:val="000000"/>
                <w:sz w:val="22"/>
              </w:rPr>
              <w:t>Metab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62ED9" w14:textId="0F44EF31" w:rsidR="00E21BF7" w:rsidRPr="00EB3DB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FE0A7F">
              <w:rPr>
                <w:rFonts w:ascii="等线" w:eastAsia="等线" w:hAnsi="等线" w:cs="宋体" w:hint="eastAsia"/>
                <w:color w:val="000000"/>
                <w:sz w:val="22"/>
              </w:rPr>
              <w:t>2023 Oct;5(10):1726-1746.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E889" w14:textId="1CE63BE2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8C854" w14:textId="5F5466FA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20.8</w:t>
            </w:r>
          </w:p>
        </w:tc>
      </w:tr>
      <w:tr w:rsidR="00E21BF7" w:rsidRPr="00106262" w14:paraId="7AEFAF65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BF036" w14:textId="6A4C04D4" w:rsidR="00E21BF7" w:rsidRP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11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2701" w14:textId="06C61CB3" w:rsidR="00E21BF7" w:rsidRPr="00E85B90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D37603">
              <w:rPr>
                <w:rFonts w:ascii="等线" w:eastAsia="等线" w:hAnsi="等线" w:cs="宋体" w:hint="eastAsia"/>
                <w:color w:val="000000"/>
                <w:sz w:val="22"/>
              </w:rPr>
              <w:t>The mechanism and</w:t>
            </w:r>
            <w:r>
              <w:rPr>
                <w:rFonts w:ascii="等线" w:eastAsia="等线" w:hAnsi="等线" w:cs="宋体" w:hint="eastAsia"/>
                <w:color w:val="000000"/>
                <w:sz w:val="22"/>
              </w:rPr>
              <w:t xml:space="preserve"> </w:t>
            </w:r>
            <w:r w:rsidRPr="00D37603">
              <w:rPr>
                <w:rFonts w:ascii="等线" w:eastAsia="等线" w:hAnsi="等线" w:cs="宋体" w:hint="eastAsia"/>
                <w:color w:val="000000"/>
                <w:sz w:val="22"/>
              </w:rPr>
              <w:t>therapy of aortic aneurysms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0D9C" w14:textId="4561C71C" w:rsidR="00E21BF7" w:rsidRPr="00D3760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sz w:val="22"/>
              </w:rPr>
              <w:t>郑乐民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sz w:val="22"/>
              </w:rPr>
              <w:t>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CEA6" w14:textId="32172D6E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D37603">
              <w:rPr>
                <w:rFonts w:ascii="等线" w:eastAsia="等线" w:hAnsi="等线" w:cs="宋体" w:hint="eastAsia"/>
                <w:color w:val="000000"/>
                <w:sz w:val="22"/>
              </w:rPr>
              <w:t>Signal transduction and targeted therapy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F385" w14:textId="3C08C6FE" w:rsidR="00E21BF7" w:rsidRPr="00E85B90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D37603">
              <w:rPr>
                <w:rFonts w:ascii="等线" w:eastAsia="等线" w:hAnsi="等线" w:cs="宋体" w:hint="eastAsia"/>
                <w:color w:val="000000"/>
                <w:sz w:val="22"/>
              </w:rPr>
              <w:t>2023 Feb 3;8(1):55.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3166" w14:textId="2FB4F720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0F3A4" w14:textId="40B7E504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39.3</w:t>
            </w:r>
          </w:p>
        </w:tc>
      </w:tr>
      <w:tr w:rsidR="00E21BF7" w:rsidRPr="00106262" w14:paraId="7C989FA6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84452" w14:textId="2E73BF73" w:rsidR="00E21BF7" w:rsidRP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12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B948" w14:textId="7FA3AB89" w:rsidR="00E21BF7" w:rsidRPr="00D3760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647C58">
              <w:rPr>
                <w:rFonts w:ascii="等线" w:eastAsia="等线" w:hAnsi="等线" w:cs="宋体" w:hint="eastAsia"/>
                <w:color w:val="000000"/>
                <w:sz w:val="22"/>
              </w:rPr>
              <w:t>TGF-b1/SMAD3 Regulates Programmed Cell Death 5 That Suppresses Cardiac Fibrosis Post-Myocardial Infarction by Inhibiting HDAC3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E18A" w14:textId="44F89FC7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郑铭/通讯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231A3" w14:textId="11167C9F" w:rsidR="00E21BF7" w:rsidRPr="00D3760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647C58">
              <w:rPr>
                <w:rFonts w:ascii="等线" w:eastAsia="等线" w:hAnsi="等线" w:cs="宋体" w:hint="eastAsia"/>
                <w:color w:val="000000"/>
                <w:sz w:val="22"/>
              </w:rPr>
              <w:t>Circ Res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377E" w14:textId="26B7A5BF" w:rsidR="00E21BF7" w:rsidRPr="00D3760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647C58">
              <w:rPr>
                <w:rFonts w:ascii="等线" w:eastAsia="等线" w:hAnsi="等线" w:cs="宋体" w:hint="eastAsia"/>
                <w:color w:val="000000"/>
                <w:sz w:val="22"/>
              </w:rPr>
              <w:t>2023 Jul 21;133(3):237-251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D197" w14:textId="34961144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D483A" w14:textId="6E5E5CE3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20.1</w:t>
            </w:r>
          </w:p>
        </w:tc>
      </w:tr>
      <w:tr w:rsidR="00E21BF7" w:rsidRPr="00106262" w14:paraId="355CD826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434D3" w14:textId="59DAA528" w:rsidR="00E21BF7" w:rsidRP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13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50A8" w14:textId="1527AD97" w:rsidR="00E21BF7" w:rsidRPr="00D3760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647C58">
              <w:rPr>
                <w:rFonts w:ascii="等线" w:eastAsia="等线" w:hAnsi="等线" w:cs="宋体" w:hint="eastAsia"/>
                <w:color w:val="000000"/>
                <w:sz w:val="22"/>
              </w:rPr>
              <w:t>Liquid-liquid phase separation of DDR1 counteracts the Hippo pathway to orchestrate arterial stiffening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1F3E2" w14:textId="5239E7F4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周菁/通讯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D714" w14:textId="7A90B8B0" w:rsidR="00E21BF7" w:rsidRPr="00D3760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647C58">
              <w:rPr>
                <w:rFonts w:ascii="等线" w:eastAsia="等线" w:hAnsi="等线" w:cs="宋体" w:hint="eastAsia"/>
                <w:color w:val="000000"/>
                <w:sz w:val="22"/>
              </w:rPr>
              <w:t>Circ Res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8FA06" w14:textId="29E90A31" w:rsidR="00E21BF7" w:rsidRPr="00D3760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647C58">
              <w:rPr>
                <w:rFonts w:ascii="等线" w:eastAsia="等线" w:hAnsi="等线" w:cs="宋体" w:hint="eastAsia"/>
                <w:color w:val="000000"/>
                <w:sz w:val="22"/>
              </w:rPr>
              <w:t>2023 Jan 6;132(1):87-105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9743" w14:textId="19644949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3D26F" w14:textId="6D331E22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20.1</w:t>
            </w:r>
          </w:p>
        </w:tc>
      </w:tr>
      <w:tr w:rsidR="00E21BF7" w:rsidRPr="00106262" w14:paraId="0F447E85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F777" w14:textId="537B40E2" w:rsidR="00E21BF7" w:rsidRP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14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850C" w14:textId="01B95277" w:rsidR="00E21BF7" w:rsidRPr="00D3760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0B2EF7">
              <w:rPr>
                <w:rFonts w:ascii="等线" w:eastAsia="等线" w:hAnsi="等线" w:cs="宋体" w:hint="eastAsia"/>
                <w:color w:val="000000"/>
                <w:sz w:val="22"/>
              </w:rPr>
              <w:t xml:space="preserve">Heat exposure and hospitalizations for chronic kidney disease in China: a nationwide time series study in </w:t>
            </w:r>
            <w:r w:rsidRPr="000B2EF7">
              <w:rPr>
                <w:rFonts w:ascii="等线" w:eastAsia="等线" w:hAnsi="等线" w:cs="宋体" w:hint="eastAsia"/>
                <w:color w:val="000000"/>
                <w:sz w:val="22"/>
              </w:rPr>
              <w:lastRenderedPageBreak/>
              <w:t>261 major Chinese cities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ED7BB" w14:textId="16884FC2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lastRenderedPageBreak/>
              <w:t>张路霞/通讯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6E785" w14:textId="2EA38CA6" w:rsidR="00E21BF7" w:rsidRPr="00D3760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0B2EF7">
              <w:rPr>
                <w:rFonts w:ascii="等线" w:eastAsia="等线" w:hAnsi="等线" w:cs="宋体" w:hint="eastAsia"/>
                <w:color w:val="000000"/>
                <w:sz w:val="22"/>
              </w:rPr>
              <w:t>Mil Med Res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C90D6" w14:textId="28238E6A" w:rsidR="00E21BF7" w:rsidRPr="00D37603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0B2EF7">
              <w:rPr>
                <w:rFonts w:ascii="等线" w:eastAsia="等线" w:hAnsi="等线" w:cs="宋体" w:hint="eastAsia"/>
                <w:color w:val="000000"/>
                <w:sz w:val="22"/>
              </w:rPr>
              <w:t>2023 Sep 5;10(1):41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D526F" w14:textId="5830FF7A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04D5B" w14:textId="5BA3E5B7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21.1</w:t>
            </w:r>
          </w:p>
        </w:tc>
      </w:tr>
      <w:tr w:rsidR="00E21BF7" w:rsidRPr="00106262" w14:paraId="1D28A0B6" w14:textId="77777777" w:rsidTr="00FE0A7F">
        <w:trPr>
          <w:trHeight w:val="69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85803" w14:textId="378EC53C" w:rsidR="00E21BF7" w:rsidRP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15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4395" w14:textId="2D2D7E25" w:rsidR="00E21BF7" w:rsidRPr="000B2E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7F050E">
              <w:rPr>
                <w:rFonts w:ascii="等线" w:eastAsia="等线" w:hAnsi="等线" w:cs="宋体" w:hint="eastAsia"/>
                <w:color w:val="000000"/>
                <w:sz w:val="22"/>
              </w:rPr>
              <w:t>Reduced Mitochondrial Protein Translation Promotes Cardiomyocyte Proliferation and Heart Regeneration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E7276" w14:textId="1A621EAB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郭宇轩（参与）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9EFB6" w14:textId="47BE2A90" w:rsidR="00E21BF7" w:rsidRPr="000B2E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7F050E">
              <w:rPr>
                <w:rFonts w:ascii="等线" w:eastAsia="等线" w:hAnsi="等线" w:cs="宋体" w:hint="eastAsia"/>
                <w:color w:val="000000"/>
                <w:sz w:val="22"/>
              </w:rPr>
              <w:t>Circulation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DE09A" w14:textId="32ACE256" w:rsidR="00E21BF7" w:rsidRPr="000B2E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7F050E">
              <w:rPr>
                <w:rFonts w:ascii="等线" w:eastAsia="等线" w:hAnsi="等线" w:cs="宋体" w:hint="eastAsia"/>
                <w:color w:val="000000"/>
                <w:sz w:val="22"/>
              </w:rPr>
              <w:t>2023 Dec 5;148(23):1887-1906.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325D" w14:textId="784BE611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D906" w14:textId="77777777" w:rsid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</w:p>
        </w:tc>
      </w:tr>
      <w:tr w:rsidR="00E21BF7" w:rsidRPr="00106262" w14:paraId="60D96B7E" w14:textId="77777777" w:rsidTr="00FE0A7F">
        <w:trPr>
          <w:trHeight w:val="117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E265" w14:textId="330EF54D" w:rsidR="00E21BF7" w:rsidRPr="00E21BF7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1</w:t>
            </w:r>
            <w:r w:rsidRPr="00E21BF7">
              <w:rPr>
                <w:rFonts w:ascii="等线" w:eastAsia="等线" w:hAnsi="等线" w:cs="宋体" w:hint="eastAsia"/>
                <w:color w:val="000000"/>
                <w:sz w:val="22"/>
              </w:rPr>
              <w:t>6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52DFC" w14:textId="786EA246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A16184">
              <w:rPr>
                <w:rFonts w:ascii="等线" w:eastAsia="等线" w:hAnsi="等线" w:cs="宋体" w:hint="eastAsia"/>
                <w:color w:val="000000"/>
                <w:sz w:val="22"/>
              </w:rPr>
              <w:t>Single-cell analysis reveals an Angpt4-initiated EPDC-EC-CM cellular coordination cascade during heart regeneration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1E899" w14:textId="6CDE8386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张岩（参与）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1D6F" w14:textId="16A40531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A16184">
              <w:rPr>
                <w:rFonts w:ascii="等线" w:eastAsia="等线" w:hAnsi="等线" w:cs="宋体" w:hint="eastAsia"/>
                <w:color w:val="000000"/>
                <w:sz w:val="22"/>
              </w:rPr>
              <w:t>Protein Cell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BE3A" w14:textId="4740F171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 w:rsidRPr="00A16184">
              <w:rPr>
                <w:rFonts w:ascii="等线" w:eastAsia="等线" w:hAnsi="等线" w:cs="宋体" w:hint="eastAsia"/>
                <w:color w:val="000000"/>
                <w:sz w:val="22"/>
              </w:rPr>
              <w:t>2023 May 8;14(5):350-368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7EA1" w14:textId="6FD2CA73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SCI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7ABE0" w14:textId="0087FC15" w:rsidR="00E21BF7" w:rsidRPr="00106262" w:rsidRDefault="00E21BF7" w:rsidP="00E21BF7">
            <w:pPr>
              <w:jc w:val="center"/>
              <w:rPr>
                <w:rFonts w:ascii="等线" w:eastAsia="等线" w:hAnsi="等线" w:cs="宋体" w:hint="eastAsia"/>
                <w:color w:val="00000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</w:rPr>
              <w:t>21.1</w:t>
            </w:r>
          </w:p>
        </w:tc>
      </w:tr>
    </w:tbl>
    <w:p w14:paraId="4C6E910D" w14:textId="77777777" w:rsidR="00E85B90" w:rsidRDefault="00E85B90">
      <w:pPr>
        <w:rPr>
          <w:rFonts w:hint="eastAsia"/>
        </w:rPr>
      </w:pPr>
    </w:p>
    <w:sectPr w:rsidR="00E85B90" w:rsidSect="00E85B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D6"/>
    <w:rsid w:val="000128D2"/>
    <w:rsid w:val="000B2EF7"/>
    <w:rsid w:val="001A242B"/>
    <w:rsid w:val="001F1634"/>
    <w:rsid w:val="0027188E"/>
    <w:rsid w:val="003169B9"/>
    <w:rsid w:val="00356313"/>
    <w:rsid w:val="00567BB0"/>
    <w:rsid w:val="005D5CEF"/>
    <w:rsid w:val="00647C58"/>
    <w:rsid w:val="006F4138"/>
    <w:rsid w:val="007F050E"/>
    <w:rsid w:val="00830864"/>
    <w:rsid w:val="00A16184"/>
    <w:rsid w:val="00BF2345"/>
    <w:rsid w:val="00D37603"/>
    <w:rsid w:val="00DF00A5"/>
    <w:rsid w:val="00E06D58"/>
    <w:rsid w:val="00E21BF7"/>
    <w:rsid w:val="00E72B07"/>
    <w:rsid w:val="00E85B90"/>
    <w:rsid w:val="00EB3DB3"/>
    <w:rsid w:val="00EE51D6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00A9"/>
  <w15:chartTrackingRefBased/>
  <w15:docId w15:val="{6F87D6AF-09D0-4F2C-9298-9DF12880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1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1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1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1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1D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1D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1D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1D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1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5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5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51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51D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E51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51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51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51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51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1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51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51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1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51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5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51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5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ji</dc:creator>
  <cp:keywords/>
  <dc:description/>
  <cp:lastModifiedBy>liang ji</cp:lastModifiedBy>
  <cp:revision>18</cp:revision>
  <dcterms:created xsi:type="dcterms:W3CDTF">2026-03-30T03:11:00Z</dcterms:created>
  <dcterms:modified xsi:type="dcterms:W3CDTF">2026-03-30T03:44:00Z</dcterms:modified>
</cp:coreProperties>
</file>